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43" w:rsidRDefault="00057D43" w:rsidP="00057D43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:rsidR="00057D43" w:rsidRDefault="00057D43" w:rsidP="00057D43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Постановление Президиума Центрального комитета Белорусского профессионального союза работников образования и науки</w:t>
      </w:r>
    </w:p>
    <w:p w:rsidR="00057D43" w:rsidRDefault="00057D43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057D43" w:rsidRPr="00D253A5" w:rsidRDefault="0017200A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15.08</w:t>
      </w:r>
      <w:r w:rsidR="00057D43">
        <w:rPr>
          <w:rFonts w:ascii="Times New Roman" w:hAnsi="Times New Roman" w:cs="Times New Roman"/>
          <w:bCs/>
          <w:sz w:val="32"/>
          <w:szCs w:val="32"/>
        </w:rPr>
        <w:t xml:space="preserve">.2022 № </w:t>
      </w:r>
      <w:r w:rsidR="00D253A5" w:rsidRPr="00D253A5">
        <w:rPr>
          <w:rFonts w:ascii="Times New Roman" w:hAnsi="Times New Roman" w:cs="Times New Roman"/>
          <w:bCs/>
          <w:sz w:val="32"/>
          <w:szCs w:val="32"/>
        </w:rPr>
        <w:t>1</w:t>
      </w:r>
      <w:r w:rsidR="00D253A5">
        <w:rPr>
          <w:rFonts w:ascii="Times New Roman" w:hAnsi="Times New Roman" w:cs="Times New Roman"/>
          <w:bCs/>
          <w:sz w:val="32"/>
          <w:szCs w:val="32"/>
          <w:lang w:val="en-US"/>
        </w:rPr>
        <w:t>0/874</w:t>
      </w:r>
    </w:p>
    <w:p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</w:rPr>
      </w:pPr>
    </w:p>
    <w:p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политике Белорусского профессионального</w:t>
      </w:r>
    </w:p>
    <w:p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союза работников образования и науки в отношении </w:t>
      </w:r>
    </w:p>
    <w:p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обработки персональных данных</w:t>
      </w:r>
    </w:p>
    <w:p w:rsidR="00057D43" w:rsidRDefault="00057D43" w:rsidP="00057D4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057D43" w:rsidRPr="00E07052" w:rsidRDefault="00057D43" w:rsidP="00057D4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E07052">
        <w:rPr>
          <w:rFonts w:ascii="Times New Roman" w:hAnsi="Times New Roman" w:cs="Times New Roman"/>
          <w:sz w:val="30"/>
          <w:szCs w:val="32"/>
        </w:rPr>
        <w:t>1. Настоящее Положение определяет деятельность Белорусского профессионального союза работников образования и науки</w:t>
      </w:r>
      <w:r w:rsidR="00C371DD">
        <w:rPr>
          <w:rFonts w:ascii="Times New Roman" w:hAnsi="Times New Roman" w:cs="Times New Roman"/>
          <w:sz w:val="30"/>
          <w:szCs w:val="32"/>
        </w:rPr>
        <w:t xml:space="preserve"> </w:t>
      </w:r>
      <w:r w:rsidR="00C371DD" w:rsidRPr="00E07052">
        <w:rPr>
          <w:rFonts w:ascii="Times New Roman" w:hAnsi="Times New Roman" w:cs="Times New Roman"/>
          <w:sz w:val="30"/>
          <w:szCs w:val="32"/>
        </w:rPr>
        <w:t>(далее – </w:t>
      </w:r>
      <w:r w:rsidR="00C371DD">
        <w:rPr>
          <w:rFonts w:ascii="Times New Roman" w:hAnsi="Times New Roman" w:cs="Times New Roman"/>
          <w:sz w:val="30"/>
          <w:szCs w:val="32"/>
        </w:rPr>
        <w:t xml:space="preserve"> Профсоюз</w:t>
      </w:r>
      <w:r w:rsidRPr="00E07052">
        <w:rPr>
          <w:rFonts w:ascii="Times New Roman" w:hAnsi="Times New Roman" w:cs="Times New Roman"/>
          <w:sz w:val="30"/>
          <w:szCs w:val="32"/>
        </w:rPr>
        <w:t>, его</w:t>
      </w:r>
      <w:r w:rsidR="00C371DD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pacing w:val="-4"/>
          <w:sz w:val="30"/>
          <w:szCs w:val="32"/>
        </w:rPr>
        <w:t>организационных</w:t>
      </w:r>
      <w:r w:rsidR="00C371DD">
        <w:rPr>
          <w:rFonts w:ascii="Times New Roman" w:hAnsi="Times New Roman" w:cs="Times New Roman"/>
          <w:spacing w:val="-4"/>
          <w:sz w:val="30"/>
          <w:szCs w:val="32"/>
        </w:rPr>
        <w:t xml:space="preserve"> структур, за </w:t>
      </w:r>
      <w:r w:rsidRPr="00E07052">
        <w:rPr>
          <w:rFonts w:ascii="Times New Roman" w:hAnsi="Times New Roman" w:cs="Times New Roman"/>
          <w:spacing w:val="-4"/>
          <w:sz w:val="30"/>
          <w:szCs w:val="32"/>
        </w:rPr>
        <w:t>исключением</w:t>
      </w:r>
      <w:r w:rsidR="00C371DD">
        <w:rPr>
          <w:rFonts w:ascii="Times New Roman" w:hAnsi="Times New Roman" w:cs="Times New Roman"/>
          <w:spacing w:val="-4"/>
          <w:sz w:val="30"/>
          <w:szCs w:val="32"/>
        </w:rPr>
        <w:t xml:space="preserve"> первичных </w:t>
      </w:r>
      <w:r w:rsidRPr="00E07052">
        <w:rPr>
          <w:rFonts w:ascii="Times New Roman" w:hAnsi="Times New Roman" w:cs="Times New Roman"/>
          <w:spacing w:val="-4"/>
          <w:sz w:val="30"/>
          <w:szCs w:val="32"/>
        </w:rPr>
        <w:t xml:space="preserve">профсоюзных </w:t>
      </w:r>
      <w:r w:rsidRPr="00E07052">
        <w:rPr>
          <w:rFonts w:ascii="Times New Roman" w:hAnsi="Times New Roman" w:cs="Times New Roman"/>
          <w:sz w:val="30"/>
          <w:szCs w:val="32"/>
        </w:rPr>
        <w:t>ор</w:t>
      </w:r>
      <w:r w:rsidR="00C371DD">
        <w:rPr>
          <w:rFonts w:ascii="Times New Roman" w:hAnsi="Times New Roman" w:cs="Times New Roman"/>
          <w:sz w:val="30"/>
          <w:szCs w:val="32"/>
        </w:rPr>
        <w:t>ганизаций, объединяющих членов Профсоюза</w:t>
      </w:r>
      <w:r w:rsidRPr="00E07052">
        <w:rPr>
          <w:rFonts w:ascii="Times New Roman" w:hAnsi="Times New Roman" w:cs="Times New Roman"/>
          <w:sz w:val="30"/>
          <w:szCs w:val="32"/>
        </w:rPr>
        <w:t>, в отношении обработки персональных данных и принятия мер по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 № 99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E07052">
        <w:rPr>
          <w:rFonts w:ascii="Times New Roman" w:hAnsi="Times New Roman"/>
          <w:sz w:val="30"/>
          <w:szCs w:val="30"/>
        </w:rPr>
        <w:t>«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E07052">
        <w:rPr>
          <w:rFonts w:ascii="Times New Roman" w:hAnsi="Times New Roman"/>
          <w:sz w:val="30"/>
          <w:szCs w:val="30"/>
        </w:rPr>
        <w:t>»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E07052">
        <w:rPr>
          <w:rFonts w:ascii="Times New Roman" w:hAnsi="Times New Roman" w:cs="Times New Roman"/>
          <w:sz w:val="30"/>
          <w:szCs w:val="32"/>
        </w:rPr>
        <w:t>.</w:t>
      </w:r>
    </w:p>
    <w:p w:rsidR="00057D43" w:rsidRPr="00E07052" w:rsidRDefault="00057D43" w:rsidP="0005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Утверждение положения о </w:t>
      </w:r>
      <w:r w:rsidR="00C371DD">
        <w:rPr>
          <w:rFonts w:ascii="Times New Roman" w:hAnsi="Times New Roman" w:cs="Times New Roman"/>
          <w:sz w:val="30"/>
          <w:szCs w:val="32"/>
        </w:rPr>
        <w:t>политике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 отношении обработки персональных данных (далее – Политика) является одной из при</w:t>
      </w:r>
      <w:r w:rsidR="00C371DD">
        <w:rPr>
          <w:rFonts w:ascii="Times New Roman" w:hAnsi="Times New Roman" w:cs="Times New Roman"/>
          <w:sz w:val="30"/>
          <w:szCs w:val="32"/>
        </w:rPr>
        <w:t>нимаемых Профсоюзом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:rsidR="00057D43" w:rsidRPr="00E07052" w:rsidRDefault="00057D43" w:rsidP="0005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E07052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используются, или иным образом обрабатываются, а также отражает имеющиеся в связи </w:t>
      </w:r>
      <w:r w:rsidRPr="00E07052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:rsidR="00057D43" w:rsidRPr="00E07052" w:rsidRDefault="00057D43" w:rsidP="00057D43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30"/>
        </w:rPr>
      </w:pPr>
      <w:r w:rsidRPr="00E07052">
        <w:rPr>
          <w:rFonts w:ascii="Times New Roman" w:hAnsi="Times New Roman" w:cs="Times New Roman"/>
          <w:sz w:val="30"/>
          <w:szCs w:val="32"/>
        </w:rPr>
        <w:t>Почтовый адрес профессионального союза:____</w:t>
      </w:r>
      <w:r w:rsid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 xml:space="preserve">, интернет-портал: _____, 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:______. _______________</w:t>
      </w:r>
    </w:p>
    <w:p w:rsidR="00057D43" w:rsidRPr="00E07052" w:rsidRDefault="00C371DD" w:rsidP="00057D43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 w:cs="Times New Roman"/>
          <w:sz w:val="30"/>
          <w:szCs w:val="32"/>
        </w:rPr>
        <w:t>2. Профсоюз</w:t>
      </w:r>
      <w:r w:rsidR="00057D43" w:rsidRPr="00E07052">
        <w:rPr>
          <w:rFonts w:ascii="Times New Roman" w:hAnsi="Times New Roman" w:cs="Times New Roman"/>
          <w:sz w:val="30"/>
          <w:szCs w:val="32"/>
        </w:rPr>
        <w:t xml:space="preserve"> осуществляет обработку персональных данных в следующих случаях: </w:t>
      </w:r>
    </w:p>
    <w:p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     </w:t>
      </w:r>
    </w:p>
    <w:p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:rsidR="002C622C" w:rsidRDefault="002C622C" w:rsidP="00057D43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C622C" w:rsidSect="00C371DD">
          <w:headerReference w:type="default" r:id="rId7"/>
          <w:headerReference w:type="first" r:id="rId8"/>
          <w:pgSz w:w="11906" w:h="16838"/>
          <w:pgMar w:top="1134" w:right="566" w:bottom="1134" w:left="1701" w:header="708" w:footer="708" w:gutter="0"/>
          <w:cols w:space="720"/>
          <w:docGrid w:linePitch="299"/>
        </w:sectPr>
      </w:pPr>
    </w:p>
    <w:tbl>
      <w:tblPr>
        <w:tblStyle w:val="a7"/>
        <w:tblpPr w:leftFromText="180" w:rightFromText="180" w:vertAnchor="text" w:tblpX="-157" w:tblpY="1"/>
        <w:tblOverlap w:val="never"/>
        <w:tblW w:w="0" w:type="auto"/>
        <w:tblLayout w:type="fixed"/>
        <w:tblLook w:val="04A0"/>
      </w:tblPr>
      <w:tblGrid>
        <w:gridCol w:w="426"/>
        <w:gridCol w:w="3138"/>
        <w:gridCol w:w="2385"/>
        <w:gridCol w:w="3432"/>
        <w:gridCol w:w="5805"/>
        <w:gridCol w:w="260"/>
      </w:tblGrid>
      <w:tr w:rsidR="00057D43" w:rsidRPr="007C1FEA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057D43" w:rsidRPr="007C1FEA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4"/>
              <w:numPr>
                <w:ilvl w:val="0"/>
                <w:numId w:val="1"/>
              </w:numPr>
              <w:spacing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:rsidR="00057D43" w:rsidRPr="005051D6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AA3F2D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</w:t>
            </w:r>
            <w:r w:rsidR="00C371DD">
              <w:rPr>
                <w:rFonts w:ascii="Times New Roman" w:hAnsi="Times New Roman" w:cs="Times New Roman"/>
              </w:rPr>
              <w:t>рабатывает Профсоюз</w:t>
            </w:r>
            <w:r w:rsidRPr="00AA3F2D">
              <w:rPr>
                <w:rFonts w:ascii="Times New Roman" w:hAnsi="Times New Roman" w:cs="Times New Roman"/>
              </w:rPr>
              <w:t>, в отношении которых принято решение о проведении мероприятий общественного контроля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</w:t>
            </w:r>
            <w:r w:rsidR="00C371DD">
              <w:rPr>
                <w:rFonts w:ascii="Times New Roman" w:hAnsi="Times New Roman" w:cs="Times New Roman"/>
              </w:rPr>
              <w:t>тываемые Профсоюзом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</w:t>
            </w:r>
            <w:r w:rsidRPr="007C1FEA">
              <w:rPr>
                <w:rFonts w:ascii="Times New Roman" w:hAnsi="Times New Roman" w:cs="Times New Roman"/>
              </w:rPr>
              <w:t xml:space="preserve"> Указ Президента Республики Беларусь от 06.05.2010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  "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</w:t>
            </w:r>
            <w:r>
              <w:rPr>
                <w:rFonts w:ascii="Times New Roman" w:hAnsi="Times New Roman" w:cs="Times New Roman"/>
              </w:rPr>
              <w:t xml:space="preserve"> статьи 10-13, 16-19 Закона о профсоюзах, статья 463 Трудового кодекса Республики Беларусь (далее – ТК)</w:t>
            </w:r>
            <w:r w:rsidRPr="007C1FE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7C1FE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="00C371DD">
              <w:rPr>
                <w:rFonts w:ascii="Times New Roman" w:hAnsi="Times New Roman" w:cs="Times New Roman"/>
              </w:rPr>
              <w:t>членов П</w:t>
            </w:r>
            <w:r>
              <w:rPr>
                <w:rFonts w:ascii="Times New Roman" w:hAnsi="Times New Roman" w:cs="Times New Roman"/>
              </w:rPr>
              <w:t>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E07052"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 профсоюзах,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и 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Лица,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27ADF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 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</w:t>
            </w:r>
            <w:r w:rsidR="00C371DD">
              <w:rPr>
                <w:rFonts w:ascii="Times New Roman" w:hAnsi="Times New Roman" w:cs="Times New Roman"/>
              </w:rPr>
              <w:t>адач, возложенных на Профсоюз</w:t>
            </w:r>
            <w:r>
              <w:rPr>
                <w:rFonts w:ascii="Times New Roman" w:hAnsi="Times New Roman" w:cs="Times New Roman"/>
              </w:rPr>
              <w:t xml:space="preserve">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 обязанностей </w:t>
            </w:r>
            <w:r w:rsidRPr="007C1FEA">
              <w:rPr>
                <w:rFonts w:ascii="Times New Roman" w:hAnsi="Times New Roman" w:cs="Times New Roman"/>
              </w:rPr>
              <w:t>(полномочий), предусмотренных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 xml:space="preserve">законодательными актами 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 место работы, должность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</w:t>
            </w:r>
            <w:r w:rsidR="00073E5A">
              <w:rPr>
                <w:rFonts w:ascii="Times New Roman" w:hAnsi="Times New Roman" w:cs="Times New Roman"/>
              </w:rPr>
              <w:t>арности, награждение наградами П</w:t>
            </w:r>
            <w:r w:rsidRPr="008A389B">
              <w:rPr>
                <w:rFonts w:ascii="Times New Roman" w:hAnsi="Times New Roman" w:cs="Times New Roman"/>
              </w:rPr>
              <w:t>рофсоюза, его организационных структур, ФПБ, организационных структур ФПБ)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представлены к поощрению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</w:t>
            </w:r>
            <w:r w:rsidR="00073E5A">
              <w:rPr>
                <w:rFonts w:ascii="Times New Roman" w:hAnsi="Times New Roman"/>
                <w:iCs/>
              </w:rPr>
              <w:t>, в состав руководящих органов П</w:t>
            </w:r>
            <w:r w:rsidRPr="009E005A">
              <w:rPr>
                <w:rFonts w:ascii="Times New Roman" w:hAnsi="Times New Roman"/>
                <w:iCs/>
              </w:rPr>
              <w:t>рофсоюза</w:t>
            </w:r>
            <w:r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абзац 3 пункта 2 статьи 8 Закона,</w:t>
            </w:r>
          </w:p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Pr="00CD797E">
              <w:rPr>
                <w:rFonts w:ascii="Times New Roman" w:hAnsi="Times New Roman" w:cs="Times New Roman"/>
              </w:rPr>
              <w:t xml:space="preserve">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 от 15.05.2014 № 5, часть первая статьи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 xml:space="preserve">ивидуальном 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о </w:t>
            </w:r>
            <w:r w:rsidRPr="00CD797E">
              <w:rPr>
                <w:rFonts w:ascii="Times New Roman" w:hAnsi="Times New Roman" w:cs="Times New Roman"/>
              </w:rPr>
              <w:lastRenderedPageBreak/>
              <w:t>заработной плате, банковские данные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4 части первой </w:t>
            </w:r>
            <w:r>
              <w:rPr>
                <w:rFonts w:ascii="Times New Roman" w:hAnsi="Times New Roman" w:cs="Times New Roman"/>
              </w:rPr>
              <w:lastRenderedPageBreak/>
              <w:t>статьи 55 ТК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>, даты отпуска, вид отпуска, иные сведения, послужившие основанием для предоставления социального отпуска (сведения о состоянии здоровья, о рождении детей)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 xml:space="preserve">лавы 3, 4 и 12 ТК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служащего (профессия рабочего), сведения о вр</w:t>
            </w:r>
            <w:r w:rsidRPr="00CD797E">
              <w:rPr>
                <w:rFonts w:ascii="Times New Roman" w:hAnsi="Times New Roman" w:cs="Times New Roman"/>
              </w:rPr>
              <w:t>емени нахождения</w:t>
            </w:r>
            <w:r>
              <w:rPr>
                <w:rFonts w:ascii="Times New Roman" w:hAnsi="Times New Roman" w:cs="Times New Roman"/>
              </w:rPr>
              <w:t xml:space="preserve"> или отсутствия</w:t>
            </w:r>
            <w:r w:rsidRPr="00CD797E">
              <w:rPr>
                <w:rFonts w:ascii="Times New Roman" w:hAnsi="Times New Roman" w:cs="Times New Roman"/>
              </w:rPr>
              <w:t xml:space="preserve"> на рабочем месте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статьи 6 Закона, пункт 3 части первой статьи 55, статья</w:t>
            </w:r>
            <w:r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иные сведения, предусмотренные законодательством</w:t>
            </w: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восьмой статьи 6 и абзац третий пункта 2 статьи 8 Закона, Закон Республики Беларусь  "Об основах государственного социального  страхования", пункт 1 статьи </w:t>
            </w:r>
            <w:r w:rsidRPr="00CD797E">
              <w:rPr>
                <w:rFonts w:ascii="Times New Roman" w:hAnsi="Times New Roman" w:cs="Times New Roman"/>
              </w:rPr>
              <w:t>5 За</w:t>
            </w:r>
            <w:r>
              <w:rPr>
                <w:rFonts w:ascii="Times New Roman" w:hAnsi="Times New Roman" w:cs="Times New Roman"/>
              </w:rPr>
              <w:t>кона Республики Беларусь "О государственных</w:t>
            </w:r>
            <w:r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>
              <w:rPr>
                <w:rFonts w:ascii="Times New Roman" w:hAnsi="Times New Roman" w:cs="Times New Roman"/>
              </w:rPr>
              <w:t xml:space="preserve">ывающим </w:t>
            </w:r>
            <w:r w:rsidRPr="00CD797E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", статья 75 Закона Республики Беларусь  "О пенсионном обеспечении"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лица, работающие по гражданско-правовому договору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 статьи 6 Закона, статья 6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индивидуальном (персонифицированном) учете в системе государственного социального страхования"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подлежащие аттестации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2 части первой статьи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 220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глава 17 ТК</w:t>
            </w: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проф.заболеваний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</w:t>
            </w:r>
            <w:r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Положения о страховой деятельности в Республике Беларусь, утвержденного У</w:t>
            </w:r>
            <w:r w:rsidRPr="00CD797E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ом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CD797E">
              <w:rPr>
                <w:rFonts w:ascii="Times New Roman" w:hAnsi="Times New Roman" w:cs="Times New Roman"/>
              </w:rPr>
              <w:t>от 25.08.2006 № 530</w:t>
            </w:r>
          </w:p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057D43" w:rsidRPr="007C1FEA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 – застрахованные лица</w:t>
            </w:r>
            <w:r>
              <w:rPr>
                <w:rFonts w:ascii="Times New Roman" w:hAnsi="Times New Roman" w:cs="Times New Roman"/>
              </w:rPr>
              <w:t xml:space="preserve">, лица, виновные в </w:t>
            </w:r>
            <w:r>
              <w:rPr>
                <w:rFonts w:ascii="Times New Roman" w:hAnsi="Times New Roman" w:cs="Times New Roman"/>
              </w:rPr>
              <w:lastRenderedPageBreak/>
              <w:t>несчастном случае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Министерства труда и социальной защиты Республики Беларусь и Министерства </w:t>
            </w:r>
            <w:r>
              <w:rPr>
                <w:rFonts w:ascii="Times New Roman" w:hAnsi="Times New Roman" w:cs="Times New Roman"/>
              </w:rPr>
              <w:lastRenderedPageBreak/>
              <w:t>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6 части первой  статьи </w:t>
            </w:r>
            <w:r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57D43" w:rsidRPr="007C1FEA" w:rsidTr="00951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Закона, статьи 9, 14,15  Закона  Республики Беларусь 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057D43" w:rsidRPr="00891B7D" w:rsidRDefault="00057D43" w:rsidP="0095151C">
            <w:pPr>
              <w:pStyle w:val="a4"/>
              <w:ind w:left="-107"/>
            </w:pPr>
            <w:r>
              <w:rPr>
                <w:rFonts w:ascii="Times New Roman" w:hAnsi="Times New Roman" w:cs="Times New Roman"/>
              </w:rPr>
              <w:t>";</w:t>
            </w:r>
          </w:p>
        </w:tc>
      </w:tr>
    </w:tbl>
    <w:p w:rsidR="00057D43" w:rsidRDefault="00057D43" w:rsidP="00057D43">
      <w:pPr>
        <w:pStyle w:val="a4"/>
      </w:pPr>
    </w:p>
    <w:p w:rsidR="0095151C" w:rsidRDefault="0095151C"/>
    <w:p w:rsidR="002C622C" w:rsidRDefault="002C622C"/>
    <w:p w:rsidR="002C622C" w:rsidRDefault="002C622C"/>
    <w:p w:rsidR="002C622C" w:rsidRDefault="002C622C"/>
    <w:p w:rsidR="002C622C" w:rsidRDefault="002C622C"/>
    <w:p w:rsidR="002C622C" w:rsidRDefault="002C622C"/>
    <w:p w:rsidR="002C622C" w:rsidRDefault="002C622C">
      <w:pPr>
        <w:sectPr w:rsidR="002C622C" w:rsidSect="0095151C">
          <w:headerReference w:type="default" r:id="rId10"/>
          <w:pgSz w:w="16838" w:h="11906" w:orient="landscape" w:code="9"/>
          <w:pgMar w:top="1701" w:right="397" w:bottom="851" w:left="851" w:header="709" w:footer="709" w:gutter="0"/>
          <w:pgNumType w:start="2"/>
          <w:cols w:space="708"/>
          <w:docGrid w:linePitch="360"/>
        </w:sectPr>
      </w:pPr>
    </w:p>
    <w:p w:rsidR="002C622C" w:rsidRPr="00E07052" w:rsidRDefault="00073E5A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lastRenderedPageBreak/>
        <w:t>3. Профсоюз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:rsidR="002C622C" w:rsidRPr="00E07052" w:rsidRDefault="00073E5A" w:rsidP="002C622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4. Профсоюз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2C622C" w:rsidRPr="00E07052" w:rsidRDefault="002C622C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5</w:t>
      </w:r>
      <w:r w:rsidR="00073E5A">
        <w:rPr>
          <w:rFonts w:ascii="Times New Roman" w:hAnsi="Times New Roman" w:cs="Times New Roman"/>
          <w:sz w:val="30"/>
          <w:szCs w:val="32"/>
        </w:rPr>
        <w:t>. Профсоюз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bookmarkStart w:id="2" w:name="_Hlk95221756"/>
      <w:r w:rsidRPr="00E07052">
        <w:rPr>
          <w:rFonts w:ascii="Times New Roman" w:hAnsi="Times New Roman" w:cs="Times New Roman"/>
          <w:sz w:val="30"/>
          <w:szCs w:val="32"/>
        </w:rPr>
        <w:t xml:space="preserve">осуществляет передачу персональных данных третьим лицам с согласия субъекта, </w:t>
      </w:r>
      <w:bookmarkEnd w:id="2"/>
      <w:r w:rsidRPr="00E07052">
        <w:rPr>
          <w:rFonts w:ascii="Times New Roman" w:hAnsi="Times New Roman" w:cs="Times New Roman"/>
          <w:sz w:val="30"/>
          <w:szCs w:val="32"/>
        </w:rPr>
        <w:t>за исключением случаев, предусмотренных законодательными актами.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6. </w:t>
      </w:r>
      <w:bookmarkStart w:id="3" w:name="_Hlk95223736"/>
      <w:r w:rsidRPr="00E07052">
        <w:rPr>
          <w:rFonts w:ascii="Times New Roman" w:hAnsi="Times New Roman" w:cs="Times New Roman"/>
          <w:sz w:val="30"/>
          <w:szCs w:val="32"/>
        </w:rPr>
        <w:t xml:space="preserve">Субъект персональных данных </w:t>
      </w:r>
      <w:bookmarkEnd w:id="3"/>
      <w:r w:rsidRPr="00E07052">
        <w:rPr>
          <w:rFonts w:ascii="Times New Roman" w:hAnsi="Times New Roman" w:cs="Times New Roman"/>
          <w:sz w:val="30"/>
          <w:szCs w:val="32"/>
        </w:rPr>
        <w:t>имеет право: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6.1. на отзыв своего согласия, </w:t>
      </w:r>
      <w:bookmarkStart w:id="4" w:name="_Hlk91167631"/>
      <w:r w:rsidRPr="00E07052">
        <w:rPr>
          <w:rFonts w:ascii="Times New Roman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4"/>
      <w:r w:rsidR="00073E5A">
        <w:rPr>
          <w:rFonts w:ascii="Times New Roman" w:hAnsi="Times New Roman" w:cs="Times New Roman"/>
          <w:sz w:val="30"/>
          <w:szCs w:val="32"/>
        </w:rPr>
        <w:t>Профсоюз</w:t>
      </w:r>
      <w:r w:rsid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обращался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6.2. на получение информации, касающейся обработки своих персональны</w:t>
      </w:r>
      <w:r w:rsidR="00073E5A">
        <w:rPr>
          <w:rFonts w:ascii="Times New Roman" w:hAnsi="Times New Roman" w:cs="Times New Roman"/>
          <w:sz w:val="30"/>
          <w:szCs w:val="32"/>
        </w:rPr>
        <w:t>х данных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, содержащей: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место нахождения </w:t>
      </w:r>
      <w:r w:rsidR="00073E5A">
        <w:rPr>
          <w:rFonts w:ascii="Times New Roman" w:hAnsi="Times New Roman" w:cs="Times New Roman"/>
          <w:sz w:val="30"/>
          <w:szCs w:val="32"/>
        </w:rPr>
        <w:t>Профсоюза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подтверждение факта обработки персональны</w:t>
      </w:r>
      <w:r w:rsidR="00073E5A">
        <w:rPr>
          <w:rFonts w:ascii="Times New Roman" w:hAnsi="Times New Roman" w:cs="Times New Roman"/>
          <w:sz w:val="30"/>
          <w:szCs w:val="32"/>
        </w:rPr>
        <w:t>х данных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его персональные данные и источник их получения;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наименование и место нахождения уполномоченного лица (уполномоченных лиц);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иную информацию, предусмотренную законодательством;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6.3. треб</w:t>
      </w:r>
      <w:r w:rsidR="00073E5A">
        <w:rPr>
          <w:rFonts w:ascii="Times New Roman" w:hAnsi="Times New Roman" w:cs="Times New Roman"/>
          <w:sz w:val="30"/>
          <w:szCs w:val="32"/>
        </w:rPr>
        <w:t>овать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6.4. пол</w:t>
      </w:r>
      <w:r w:rsidR="00073E5A">
        <w:rPr>
          <w:rFonts w:ascii="Times New Roman" w:hAnsi="Times New Roman" w:cs="Times New Roman"/>
          <w:sz w:val="30"/>
          <w:szCs w:val="32"/>
        </w:rPr>
        <w:t>учить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информацию о предоставлении своих персональных данных, обраба</w:t>
      </w:r>
      <w:r w:rsidR="00073E5A">
        <w:rPr>
          <w:rFonts w:ascii="Times New Roman" w:hAnsi="Times New Roman" w:cs="Times New Roman"/>
          <w:sz w:val="30"/>
          <w:szCs w:val="32"/>
        </w:rPr>
        <w:t>тываемых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lastRenderedPageBreak/>
        <w:t>6.5. треб</w:t>
      </w:r>
      <w:r w:rsidR="00073E5A">
        <w:rPr>
          <w:rFonts w:ascii="Times New Roman" w:hAnsi="Times New Roman" w:cs="Times New Roman"/>
          <w:sz w:val="30"/>
          <w:szCs w:val="32"/>
        </w:rPr>
        <w:t>овать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6.6. обжаловать действия (бездействие) и</w:t>
      </w:r>
      <w:r w:rsidR="00073E5A">
        <w:rPr>
          <w:rFonts w:ascii="Times New Roman" w:hAnsi="Times New Roman" w:cs="Times New Roman"/>
          <w:sz w:val="30"/>
          <w:szCs w:val="32"/>
        </w:rPr>
        <w:t xml:space="preserve"> решения Профсоюза</w:t>
      </w:r>
      <w:r w:rsidRPr="00E07052">
        <w:rPr>
          <w:rFonts w:ascii="Times New Roman" w:hAnsi="Times New Roman" w:cs="Times New Roman"/>
          <w:sz w:val="30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7. Для реализации своих прав, связанных с обработкой персональных данных, субъект персональных данны</w:t>
      </w:r>
      <w:r w:rsidR="00073E5A">
        <w:rPr>
          <w:rFonts w:ascii="Times New Roman" w:hAnsi="Times New Roman" w:cs="Times New Roman"/>
          <w:sz w:val="30"/>
          <w:szCs w:val="32"/>
        </w:rPr>
        <w:t>х подает в Профсоюз</w:t>
      </w:r>
      <w:r w:rsidRPr="00E07052">
        <w:rPr>
          <w:rFonts w:ascii="Times New Roman" w:hAnsi="Times New Roman" w:cs="Times New Roman"/>
          <w:sz w:val="30"/>
          <w:szCs w:val="32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1настоящего Постановления. Такое заявление должно содержать: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дату рождения субъекта персональных данных;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изложение сути требований субъекта персональных данных;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:rsidR="002C622C" w:rsidRPr="00E07052" w:rsidRDefault="002C622C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</w:t>
      </w:r>
      <w:r w:rsidR="00073E5A">
        <w:rPr>
          <w:rFonts w:ascii="Times New Roman" w:hAnsi="Times New Roman" w:cs="Times New Roman"/>
          <w:sz w:val="30"/>
          <w:szCs w:val="32"/>
        </w:rPr>
        <w:t xml:space="preserve"> данных в Профсоюзе</w:t>
      </w:r>
      <w:r w:rsidRPr="00E07052">
        <w:rPr>
          <w:rFonts w:ascii="Times New Roman" w:hAnsi="Times New Roman" w:cs="Times New Roman"/>
          <w:sz w:val="30"/>
          <w:szCs w:val="32"/>
        </w:rPr>
        <w:t>, направив сообщение на электронный адрес.</w:t>
      </w:r>
    </w:p>
    <w:p w:rsidR="002C622C" w:rsidRPr="00E07052" w:rsidRDefault="002C622C" w:rsidP="002C622C">
      <w:pPr>
        <w:rPr>
          <w:sz w:val="30"/>
        </w:rPr>
      </w:pPr>
    </w:p>
    <w:p w:rsidR="002C622C" w:rsidRPr="00E07052" w:rsidRDefault="002C622C" w:rsidP="002C622C">
      <w:pPr>
        <w:rPr>
          <w:sz w:val="30"/>
        </w:rPr>
      </w:pPr>
    </w:p>
    <w:p w:rsidR="002C622C" w:rsidRPr="00E07052" w:rsidRDefault="002C622C">
      <w:pPr>
        <w:rPr>
          <w:sz w:val="30"/>
        </w:rPr>
      </w:pPr>
    </w:p>
    <w:sectPr w:rsidR="002C622C" w:rsidRPr="00E07052" w:rsidSect="009515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DD" w:rsidRDefault="00C371DD" w:rsidP="00E07052">
      <w:pPr>
        <w:spacing w:after="0" w:line="240" w:lineRule="auto"/>
      </w:pPr>
      <w:r>
        <w:separator/>
      </w:r>
    </w:p>
  </w:endnote>
  <w:endnote w:type="continuationSeparator" w:id="1">
    <w:p w:rsidR="00C371DD" w:rsidRDefault="00C371DD" w:rsidP="00E0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DD" w:rsidRDefault="00C371DD" w:rsidP="00E07052">
      <w:pPr>
        <w:spacing w:after="0" w:line="240" w:lineRule="auto"/>
      </w:pPr>
      <w:r>
        <w:separator/>
      </w:r>
    </w:p>
  </w:footnote>
  <w:footnote w:type="continuationSeparator" w:id="1">
    <w:p w:rsidR="00C371DD" w:rsidRDefault="00C371DD" w:rsidP="00E0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DD" w:rsidRDefault="00C371DD">
    <w:pPr>
      <w:pStyle w:val="a5"/>
      <w:jc w:val="center"/>
    </w:pPr>
  </w:p>
  <w:p w:rsidR="00C371DD" w:rsidRDefault="00C371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16"/>
      <w:docPartObj>
        <w:docPartGallery w:val="Page Numbers (Top of Page)"/>
        <w:docPartUnique/>
      </w:docPartObj>
    </w:sdtPr>
    <w:sdtContent>
      <w:p w:rsidR="00C371DD" w:rsidRDefault="000E52CF">
        <w:pPr>
          <w:pStyle w:val="a5"/>
          <w:jc w:val="center"/>
        </w:pPr>
        <w:fldSimple w:instr=" PAGE   \* MERGEFORMAT ">
          <w:r w:rsidR="00D253A5">
            <w:rPr>
              <w:noProof/>
            </w:rPr>
            <w:t>8</w:t>
          </w:r>
        </w:fldSimple>
      </w:p>
    </w:sdtContent>
  </w:sdt>
  <w:p w:rsidR="00C371DD" w:rsidRDefault="00C371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412"/>
      <w:docPartObj>
        <w:docPartGallery w:val="Page Numbers (Top of Page)"/>
        <w:docPartUnique/>
      </w:docPartObj>
    </w:sdtPr>
    <w:sdtContent>
      <w:p w:rsidR="00C371DD" w:rsidRDefault="000E52CF" w:rsidP="00E07052">
        <w:pPr>
          <w:pStyle w:val="a5"/>
          <w:jc w:val="center"/>
        </w:pPr>
        <w:fldSimple w:instr="PAGE   \* MERGEFORMAT">
          <w:r w:rsidR="00D253A5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91E"/>
    <w:multiLevelType w:val="hybridMultilevel"/>
    <w:tmpl w:val="041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D43"/>
    <w:rsid w:val="00057D43"/>
    <w:rsid w:val="00073E5A"/>
    <w:rsid w:val="000B5DBF"/>
    <w:rsid w:val="000E52CF"/>
    <w:rsid w:val="0017200A"/>
    <w:rsid w:val="002C622C"/>
    <w:rsid w:val="0034286B"/>
    <w:rsid w:val="00380377"/>
    <w:rsid w:val="0067537F"/>
    <w:rsid w:val="006B12E0"/>
    <w:rsid w:val="006C437D"/>
    <w:rsid w:val="0095151C"/>
    <w:rsid w:val="00C371DD"/>
    <w:rsid w:val="00D253A5"/>
    <w:rsid w:val="00E07052"/>
    <w:rsid w:val="00E9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43"/>
    <w:rPr>
      <w:color w:val="0000FF" w:themeColor="hyperlink"/>
      <w:u w:val="single"/>
    </w:rPr>
  </w:style>
  <w:style w:type="paragraph" w:styleId="a4">
    <w:name w:val="No Spacing"/>
    <w:uiPriority w:val="1"/>
    <w:qFormat/>
    <w:rsid w:val="00057D43"/>
  </w:style>
  <w:style w:type="paragraph" w:styleId="a5">
    <w:name w:val="header"/>
    <w:basedOn w:val="a"/>
    <w:link w:val="a6"/>
    <w:uiPriority w:val="99"/>
    <w:unhideWhenUsed/>
    <w:rsid w:val="000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D43"/>
  </w:style>
  <w:style w:type="table" w:styleId="a7">
    <w:name w:val="Table Grid"/>
    <w:basedOn w:val="a1"/>
    <w:uiPriority w:val="39"/>
    <w:rsid w:val="0005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7D43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0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2022-08-11T08:15:00Z</cp:lastPrinted>
  <dcterms:created xsi:type="dcterms:W3CDTF">2022-08-11T06:31:00Z</dcterms:created>
  <dcterms:modified xsi:type="dcterms:W3CDTF">2022-08-23T13:34:00Z</dcterms:modified>
</cp:coreProperties>
</file>